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4E" w:rsidRPr="00397E95" w:rsidRDefault="007D294E" w:rsidP="007D294E">
      <w:pPr>
        <w:jc w:val="center"/>
        <w:rPr>
          <w:b/>
          <w:sz w:val="28"/>
          <w:szCs w:val="28"/>
        </w:rPr>
      </w:pPr>
      <w:r w:rsidRPr="00397E95">
        <w:rPr>
          <w:b/>
          <w:sz w:val="28"/>
          <w:szCs w:val="28"/>
        </w:rPr>
        <w:t>ХАНТЫ-МАНСИЙСКИЙ АВТОНОМНЫЙ ОКРУГ - ЮГРА</w:t>
      </w:r>
    </w:p>
    <w:p w:rsidR="007D294E" w:rsidRPr="00397E95" w:rsidRDefault="007D294E" w:rsidP="007D294E">
      <w:pPr>
        <w:jc w:val="center"/>
        <w:rPr>
          <w:b/>
          <w:sz w:val="28"/>
          <w:szCs w:val="28"/>
        </w:rPr>
      </w:pPr>
      <w:r w:rsidRPr="00397E95">
        <w:rPr>
          <w:b/>
          <w:sz w:val="28"/>
          <w:szCs w:val="28"/>
        </w:rPr>
        <w:t>ХАНТЫ-МАНСИЙСКИЙ РАЙОН</w:t>
      </w:r>
    </w:p>
    <w:p w:rsidR="007D294E" w:rsidRPr="00397E95" w:rsidRDefault="007D294E" w:rsidP="007D294E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</w:p>
    <w:p w:rsidR="007D294E" w:rsidRPr="00397E95" w:rsidRDefault="007D294E" w:rsidP="007D294E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397E95">
        <w:rPr>
          <w:b/>
          <w:bCs/>
          <w:kern w:val="32"/>
          <w:sz w:val="28"/>
          <w:szCs w:val="28"/>
          <w:lang w:val="x-none" w:eastAsia="x-none"/>
        </w:rPr>
        <w:t>ДУМА</w:t>
      </w:r>
    </w:p>
    <w:p w:rsidR="007D294E" w:rsidRPr="00397E95" w:rsidRDefault="007D294E" w:rsidP="007D294E">
      <w:pPr>
        <w:jc w:val="center"/>
        <w:rPr>
          <w:b/>
          <w:sz w:val="28"/>
          <w:szCs w:val="28"/>
        </w:rPr>
      </w:pPr>
    </w:p>
    <w:p w:rsidR="007D294E" w:rsidRPr="00397E95" w:rsidRDefault="007D294E" w:rsidP="007D294E">
      <w:pPr>
        <w:jc w:val="center"/>
        <w:rPr>
          <w:b/>
          <w:sz w:val="28"/>
          <w:szCs w:val="28"/>
        </w:rPr>
      </w:pPr>
      <w:r w:rsidRPr="00397E95">
        <w:rPr>
          <w:b/>
          <w:sz w:val="28"/>
          <w:szCs w:val="28"/>
        </w:rPr>
        <w:t>РЕШЕНИЕ</w:t>
      </w:r>
    </w:p>
    <w:p w:rsidR="007D294E" w:rsidRPr="00397E95" w:rsidRDefault="007D294E" w:rsidP="007D294E">
      <w:pPr>
        <w:rPr>
          <w:sz w:val="28"/>
          <w:szCs w:val="28"/>
        </w:rPr>
      </w:pPr>
    </w:p>
    <w:p w:rsidR="007D294E" w:rsidRPr="00397E95" w:rsidRDefault="007D294E" w:rsidP="007D294E">
      <w:pPr>
        <w:rPr>
          <w:sz w:val="28"/>
          <w:szCs w:val="28"/>
        </w:rPr>
      </w:pPr>
      <w:r w:rsidRPr="00397E95">
        <w:rPr>
          <w:sz w:val="28"/>
          <w:szCs w:val="28"/>
        </w:rPr>
        <w:t xml:space="preserve">22.12.2016                                                                                             </w:t>
      </w:r>
      <w:r w:rsidR="001009BB">
        <w:rPr>
          <w:sz w:val="28"/>
          <w:szCs w:val="28"/>
        </w:rPr>
        <w:t xml:space="preserve">    </w:t>
      </w:r>
      <w:r w:rsidRPr="00397E95">
        <w:rPr>
          <w:sz w:val="28"/>
          <w:szCs w:val="28"/>
        </w:rPr>
        <w:t xml:space="preserve">     № </w:t>
      </w:r>
      <w:r w:rsidR="001009BB">
        <w:rPr>
          <w:sz w:val="28"/>
          <w:szCs w:val="28"/>
        </w:rPr>
        <w:t>55</w:t>
      </w:r>
    </w:p>
    <w:p w:rsidR="00B55787" w:rsidRDefault="00B55787" w:rsidP="00B5578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D294E" w:rsidRDefault="00E20E4F" w:rsidP="007D294E">
      <w:pPr>
        <w:widowControl/>
        <w:tabs>
          <w:tab w:val="left" w:pos="3261"/>
          <w:tab w:val="left" w:pos="3828"/>
          <w:tab w:val="left" w:pos="4253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Об обращении</w:t>
      </w:r>
      <w:r w:rsidR="007D29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депутатов Думы</w:t>
      </w:r>
    </w:p>
    <w:p w:rsidR="007D294E" w:rsidRDefault="00E20E4F" w:rsidP="007D294E">
      <w:pPr>
        <w:widowControl/>
        <w:tabs>
          <w:tab w:val="left" w:pos="3261"/>
          <w:tab w:val="left" w:pos="3828"/>
          <w:tab w:val="left" w:pos="4253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города </w:t>
      </w:r>
      <w:proofErr w:type="spellStart"/>
      <w:r>
        <w:rPr>
          <w:bCs/>
          <w:sz w:val="28"/>
          <w:szCs w:val="28"/>
        </w:rPr>
        <w:t>Покачи</w:t>
      </w:r>
      <w:proofErr w:type="spellEnd"/>
      <w:r w:rsidR="007D29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адрес </w:t>
      </w:r>
    </w:p>
    <w:p w:rsidR="007D294E" w:rsidRDefault="00E20E4F" w:rsidP="007D294E">
      <w:pPr>
        <w:widowControl/>
        <w:tabs>
          <w:tab w:val="left" w:pos="3261"/>
          <w:tab w:val="left" w:pos="3828"/>
          <w:tab w:val="left" w:pos="4253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Губернатора</w:t>
      </w:r>
      <w:r w:rsidR="007D29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Ханты-Мансийского</w:t>
      </w:r>
    </w:p>
    <w:p w:rsidR="00E20E4F" w:rsidRPr="00F112C1" w:rsidRDefault="00D66E76" w:rsidP="007D294E">
      <w:pPr>
        <w:widowControl/>
        <w:tabs>
          <w:tab w:val="left" w:pos="3261"/>
          <w:tab w:val="left" w:pos="3828"/>
          <w:tab w:val="left" w:pos="4253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автономного округа – Югры</w:t>
      </w:r>
    </w:p>
    <w:bookmarkEnd w:id="0"/>
    <w:p w:rsidR="00B55787" w:rsidRDefault="00B55787" w:rsidP="00B5578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20E4F" w:rsidRDefault="00E20E4F" w:rsidP="00E20E4F">
      <w:pPr>
        <w:widowControl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Рассмотрев обращение </w:t>
      </w:r>
      <w:r w:rsidRPr="002918A4">
        <w:rPr>
          <w:bCs/>
          <w:sz w:val="28"/>
          <w:szCs w:val="28"/>
        </w:rPr>
        <w:t xml:space="preserve">депутатов Думы города </w:t>
      </w:r>
      <w:r>
        <w:rPr>
          <w:bCs/>
          <w:sz w:val="28"/>
          <w:szCs w:val="28"/>
        </w:rPr>
        <w:t xml:space="preserve">Покачи в адрес Губернатора Ханты-Мансийского автономного округа - Югры, согласно решения Думы города </w:t>
      </w:r>
      <w:r w:rsidR="000F074F">
        <w:rPr>
          <w:bCs/>
          <w:sz w:val="28"/>
          <w:szCs w:val="28"/>
        </w:rPr>
        <w:t>Покачи</w:t>
      </w:r>
      <w:r>
        <w:rPr>
          <w:bCs/>
          <w:sz w:val="28"/>
          <w:szCs w:val="28"/>
        </w:rPr>
        <w:t xml:space="preserve"> от </w:t>
      </w:r>
      <w:r w:rsidR="000F074F">
        <w:rPr>
          <w:bCs/>
          <w:sz w:val="28"/>
          <w:szCs w:val="28"/>
        </w:rPr>
        <w:t>30.09.2016</w:t>
      </w:r>
      <w:r>
        <w:rPr>
          <w:bCs/>
          <w:sz w:val="28"/>
          <w:szCs w:val="28"/>
        </w:rPr>
        <w:t xml:space="preserve"> № </w:t>
      </w:r>
      <w:r w:rsidR="000F074F">
        <w:rPr>
          <w:bCs/>
          <w:sz w:val="28"/>
          <w:szCs w:val="28"/>
        </w:rPr>
        <w:t>120</w:t>
      </w:r>
      <w:r>
        <w:rPr>
          <w:bCs/>
          <w:sz w:val="28"/>
          <w:szCs w:val="28"/>
        </w:rPr>
        <w:t xml:space="preserve"> "Об обращении депутатов Думы города </w:t>
      </w:r>
      <w:r w:rsidR="000F074F">
        <w:rPr>
          <w:bCs/>
          <w:sz w:val="28"/>
          <w:szCs w:val="28"/>
        </w:rPr>
        <w:t>Покачи</w:t>
      </w:r>
      <w:r>
        <w:rPr>
          <w:bCs/>
          <w:sz w:val="28"/>
          <w:szCs w:val="28"/>
        </w:rPr>
        <w:t xml:space="preserve"> в </w:t>
      </w:r>
      <w:r w:rsidR="000F074F">
        <w:rPr>
          <w:bCs/>
          <w:sz w:val="28"/>
          <w:szCs w:val="28"/>
        </w:rPr>
        <w:t>адрес Губернатора</w:t>
      </w:r>
      <w:r>
        <w:rPr>
          <w:bCs/>
          <w:sz w:val="28"/>
          <w:szCs w:val="28"/>
        </w:rPr>
        <w:t xml:space="preserve"> Ханты-Мансийского автономного округа – Югры"</w:t>
      </w:r>
      <w:r>
        <w:rPr>
          <w:sz w:val="28"/>
          <w:szCs w:val="28"/>
        </w:rPr>
        <w:t xml:space="preserve">, руководствуясь Уставом </w:t>
      </w:r>
      <w:r w:rsidR="007D294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Ханты-Мансийского района и Регламентом Думы Ханты-Мансийского района, </w:t>
      </w:r>
    </w:p>
    <w:p w:rsidR="00DF4DDE" w:rsidRDefault="00DF4DDE" w:rsidP="00DF4DD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DF4DDE" w:rsidRDefault="00DF4DDE" w:rsidP="00DF4DD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4DDE" w:rsidRDefault="00DF4DDE" w:rsidP="00DF4DD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20E4F" w:rsidRDefault="00E20E4F" w:rsidP="00E20E4F">
      <w:pPr>
        <w:widowControl/>
        <w:autoSpaceDE/>
        <w:autoSpaceDN/>
        <w:adjustRightInd/>
        <w:ind w:right="5474"/>
        <w:outlineLvl w:val="0"/>
        <w:rPr>
          <w:bCs/>
          <w:sz w:val="28"/>
          <w:szCs w:val="28"/>
        </w:rPr>
      </w:pPr>
    </w:p>
    <w:p w:rsidR="00E20E4F" w:rsidRDefault="000F074F" w:rsidP="007D294E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-2" w:firstLine="70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E20E4F">
        <w:rPr>
          <w:bCs/>
          <w:sz w:val="28"/>
          <w:szCs w:val="28"/>
        </w:rPr>
        <w:t>оддерж</w:t>
      </w:r>
      <w:r>
        <w:rPr>
          <w:bCs/>
          <w:sz w:val="28"/>
          <w:szCs w:val="28"/>
        </w:rPr>
        <w:t xml:space="preserve">ать </w:t>
      </w:r>
      <w:r w:rsidR="00E20E4F" w:rsidRPr="00CE0D08">
        <w:rPr>
          <w:bCs/>
          <w:sz w:val="28"/>
          <w:szCs w:val="28"/>
        </w:rPr>
        <w:t>обращени</w:t>
      </w:r>
      <w:r w:rsidR="00E20E4F">
        <w:rPr>
          <w:bCs/>
          <w:sz w:val="28"/>
          <w:szCs w:val="28"/>
        </w:rPr>
        <w:t>е</w:t>
      </w:r>
      <w:r w:rsidR="00E20E4F" w:rsidRPr="00CE0D08">
        <w:rPr>
          <w:bCs/>
          <w:sz w:val="28"/>
          <w:szCs w:val="28"/>
        </w:rPr>
        <w:t xml:space="preserve"> депутатов Думы города </w:t>
      </w:r>
      <w:r>
        <w:rPr>
          <w:bCs/>
          <w:sz w:val="28"/>
          <w:szCs w:val="28"/>
        </w:rPr>
        <w:t>Покачи</w:t>
      </w:r>
      <w:r w:rsidR="00E20E4F" w:rsidRPr="00CE0D08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адрес Губернатора</w:t>
      </w:r>
      <w:r w:rsidR="00E20E4F" w:rsidRPr="00CE0D08">
        <w:rPr>
          <w:bCs/>
          <w:sz w:val="28"/>
          <w:szCs w:val="28"/>
        </w:rPr>
        <w:t xml:space="preserve"> Ханты-Мансийского автономного округа </w:t>
      </w:r>
      <w:r>
        <w:rPr>
          <w:bCs/>
          <w:sz w:val="28"/>
          <w:szCs w:val="28"/>
        </w:rPr>
        <w:t>–</w:t>
      </w:r>
      <w:r w:rsidR="00E20E4F" w:rsidRPr="00CE0D08">
        <w:rPr>
          <w:bCs/>
          <w:sz w:val="28"/>
          <w:szCs w:val="28"/>
        </w:rPr>
        <w:t xml:space="preserve"> Югры</w:t>
      </w:r>
      <w:r>
        <w:rPr>
          <w:bCs/>
          <w:sz w:val="28"/>
          <w:szCs w:val="28"/>
        </w:rPr>
        <w:t>,</w:t>
      </w:r>
      <w:r w:rsidRPr="000F07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решения Думы города Покачи от 30.09.2016 № 120 "Об обращении депутатов Думы города Покачи в адрес Губернатора Ханты-Мансийского автономного округа – Югры"</w:t>
      </w:r>
      <w:r w:rsidR="00E20E4F">
        <w:rPr>
          <w:bCs/>
          <w:sz w:val="28"/>
          <w:szCs w:val="28"/>
        </w:rPr>
        <w:t>.</w:t>
      </w:r>
    </w:p>
    <w:p w:rsidR="00E20E4F" w:rsidRDefault="00E20E4F" w:rsidP="007D294E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-2" w:firstLine="70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решение направить в Думу города </w:t>
      </w:r>
      <w:r w:rsidR="000F074F">
        <w:rPr>
          <w:bCs/>
          <w:sz w:val="28"/>
          <w:szCs w:val="28"/>
        </w:rPr>
        <w:t>Покачи</w:t>
      </w:r>
      <w:r>
        <w:rPr>
          <w:bCs/>
          <w:sz w:val="28"/>
          <w:szCs w:val="28"/>
        </w:rPr>
        <w:t>.</w:t>
      </w:r>
    </w:p>
    <w:p w:rsidR="000F074F" w:rsidRDefault="000F074F" w:rsidP="007D294E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-2" w:firstLine="70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с момента его подписания.</w:t>
      </w:r>
    </w:p>
    <w:p w:rsidR="00E20E4F" w:rsidRDefault="00E20E4F" w:rsidP="00E20E4F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E20E4F" w:rsidRDefault="00E20E4F" w:rsidP="00E20E4F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7D294E" w:rsidRPr="007D294E" w:rsidRDefault="007D294E" w:rsidP="007D294E">
      <w:pPr>
        <w:widowControl/>
        <w:autoSpaceDE/>
        <w:autoSpaceDN/>
        <w:adjustRightInd/>
        <w:jc w:val="both"/>
        <w:rPr>
          <w:bCs/>
          <w:sz w:val="28"/>
          <w:szCs w:val="28"/>
          <w:lang w:eastAsia="en-US"/>
        </w:rPr>
      </w:pPr>
      <w:r w:rsidRPr="007D294E">
        <w:rPr>
          <w:bCs/>
          <w:sz w:val="28"/>
          <w:szCs w:val="28"/>
          <w:lang w:eastAsia="en-US"/>
        </w:rPr>
        <w:t xml:space="preserve">Председатель Думы </w:t>
      </w:r>
    </w:p>
    <w:p w:rsidR="007D294E" w:rsidRPr="007D294E" w:rsidRDefault="007D294E" w:rsidP="007D294E">
      <w:pPr>
        <w:widowControl/>
        <w:autoSpaceDE/>
        <w:autoSpaceDN/>
        <w:adjustRightInd/>
        <w:jc w:val="both"/>
        <w:rPr>
          <w:bCs/>
          <w:sz w:val="28"/>
          <w:szCs w:val="28"/>
          <w:lang w:eastAsia="en-US"/>
        </w:rPr>
      </w:pPr>
      <w:r w:rsidRPr="007D294E">
        <w:rPr>
          <w:bCs/>
          <w:sz w:val="28"/>
          <w:szCs w:val="28"/>
          <w:lang w:eastAsia="en-US"/>
        </w:rPr>
        <w:t xml:space="preserve">Ханты-Мансийского района              </w:t>
      </w:r>
      <w:r w:rsidRPr="007D294E">
        <w:rPr>
          <w:bCs/>
          <w:sz w:val="28"/>
          <w:szCs w:val="28"/>
          <w:lang w:eastAsia="en-US"/>
        </w:rPr>
        <w:tab/>
        <w:t xml:space="preserve">                    </w:t>
      </w:r>
      <w:r w:rsidRPr="007D294E">
        <w:rPr>
          <w:bCs/>
          <w:sz w:val="28"/>
          <w:szCs w:val="28"/>
          <w:lang w:eastAsia="en-US"/>
        </w:rPr>
        <w:tab/>
      </w:r>
      <w:r w:rsidRPr="007D294E">
        <w:rPr>
          <w:bCs/>
          <w:sz w:val="28"/>
          <w:szCs w:val="28"/>
          <w:lang w:eastAsia="en-US"/>
        </w:rPr>
        <w:tab/>
        <w:t xml:space="preserve">    П.Н. Захаров</w:t>
      </w:r>
    </w:p>
    <w:p w:rsidR="007D294E" w:rsidRPr="007D294E" w:rsidRDefault="001009BB" w:rsidP="007D294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22.12.2016</w:t>
      </w:r>
    </w:p>
    <w:p w:rsidR="00E20E4F" w:rsidRDefault="00E20E4F" w:rsidP="007D294E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sectPr w:rsidR="00E20E4F" w:rsidSect="00850CA3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3AA3"/>
    <w:multiLevelType w:val="hybridMultilevel"/>
    <w:tmpl w:val="3626D6A0"/>
    <w:lvl w:ilvl="0" w:tplc="CEDC5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4F"/>
    <w:rsid w:val="000F074F"/>
    <w:rsid w:val="001009BB"/>
    <w:rsid w:val="00503F6D"/>
    <w:rsid w:val="006F5C17"/>
    <w:rsid w:val="007712A8"/>
    <w:rsid w:val="007D294E"/>
    <w:rsid w:val="00850CA3"/>
    <w:rsid w:val="00B55787"/>
    <w:rsid w:val="00B866EC"/>
    <w:rsid w:val="00D66E76"/>
    <w:rsid w:val="00DF4DDE"/>
    <w:rsid w:val="00E2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0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20E4F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E20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2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0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20E4F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E20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2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otnik_ds\Desktop\&#1096;&#1072;&#1073;&#1083;&#1086;&#1085;%20&#1087;&#1088;&#1086;&#1077;&#1082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7946-EB27-4FFB-8987-3B8BE7DB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проекта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Д.С.</dc:creator>
  <cp:lastModifiedBy>Ивонина О.З.</cp:lastModifiedBy>
  <cp:revision>5</cp:revision>
  <cp:lastPrinted>2016-11-21T07:41:00Z</cp:lastPrinted>
  <dcterms:created xsi:type="dcterms:W3CDTF">2016-12-23T06:15:00Z</dcterms:created>
  <dcterms:modified xsi:type="dcterms:W3CDTF">2016-12-26T10:34:00Z</dcterms:modified>
</cp:coreProperties>
</file>